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8E80E" w14:textId="77777777" w:rsidR="00770C33" w:rsidRDefault="002A15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27B2C" wp14:editId="2382517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829300" cy="981075"/>
                <wp:effectExtent l="38100" t="3810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72AC" w14:textId="77777777" w:rsidR="00D77FB6" w:rsidRDefault="00D77FB6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AGENDA</w:t>
                            </w:r>
                          </w:p>
                          <w:p w14:paraId="0C08E7B6" w14:textId="77777777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MAPA / MoDOT Quarterly Meeting</w:t>
                            </w:r>
                          </w:p>
                          <w:p w14:paraId="4566D58E" w14:textId="1B69BF90" w:rsidR="00D77FB6" w:rsidRDefault="00DB27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 7</w:t>
                            </w:r>
                            <w:r w:rsidR="00D77FB6">
                              <w:rPr>
                                <w:b/>
                              </w:rPr>
                              <w:t>, 202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="00D77FB6">
                              <w:rPr>
                                <w:b/>
                              </w:rPr>
                              <w:t xml:space="preserve"> / 1:00 – 3:00 p.m.</w:t>
                            </w:r>
                          </w:p>
                          <w:p w14:paraId="5C7874FB" w14:textId="2A4D425E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Videoconference</w:t>
                            </w:r>
                            <w:r w:rsidR="004726DF">
                              <w:rPr>
                                <w:b/>
                              </w:rPr>
                              <w:t xml:space="preserve"> / In-person</w:t>
                            </w:r>
                          </w:p>
                          <w:p w14:paraId="142CB912" w14:textId="77777777" w:rsidR="00D77FB6" w:rsidRDefault="00D77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27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pt;width:45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anHQIAADc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" strokeweight="6pt">
                <v:stroke linestyle="thickBetweenThin"/>
                <v:textbox>
                  <w:txbxContent>
                    <w:p w14:paraId="283172AC" w14:textId="77777777" w:rsidR="00D77FB6" w:rsidRDefault="00D77FB6">
                      <w:pPr>
                        <w:pStyle w:val="Title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AGENDA</w:t>
                      </w:r>
                    </w:p>
                    <w:p w14:paraId="0C08E7B6" w14:textId="77777777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MAPA / MoDOT Quarterly Meeting</w:t>
                      </w:r>
                    </w:p>
                    <w:p w14:paraId="4566D58E" w14:textId="1B69BF90" w:rsidR="00D77FB6" w:rsidRDefault="00DB27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May 7</w:t>
                      </w:r>
                      <w:r w:rsidR="00D77FB6">
                        <w:rPr>
                          <w:b/>
                        </w:rPr>
                        <w:t>, 202</w:t>
                      </w:r>
                      <w:r>
                        <w:rPr>
                          <w:b/>
                        </w:rPr>
                        <w:t>4</w:t>
                      </w:r>
                      <w:r w:rsidR="00D77FB6">
                        <w:rPr>
                          <w:b/>
                        </w:rPr>
                        <w:t xml:space="preserve"> / 1:00 – 3:00 p.m.</w:t>
                      </w:r>
                    </w:p>
                    <w:p w14:paraId="5C7874FB" w14:textId="2A4D425E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Videoconference</w:t>
                      </w:r>
                      <w:r w:rsidR="004726DF">
                        <w:rPr>
                          <w:b/>
                        </w:rPr>
                        <w:t xml:space="preserve"> / In-person</w:t>
                      </w:r>
                    </w:p>
                    <w:p w14:paraId="142CB912" w14:textId="77777777" w:rsidR="00D77FB6" w:rsidRDefault="00D77FB6"/>
                  </w:txbxContent>
                </v:textbox>
              </v:shape>
            </w:pict>
          </mc:Fallback>
        </mc:AlternateContent>
      </w:r>
    </w:p>
    <w:p w14:paraId="2E6B6363" w14:textId="77777777" w:rsidR="00770C33" w:rsidRDefault="00770C33"/>
    <w:p w14:paraId="68D0A202" w14:textId="77777777" w:rsidR="00770C33" w:rsidRDefault="00770C33"/>
    <w:p w14:paraId="26E406C9" w14:textId="77777777" w:rsidR="00770C33" w:rsidRDefault="00770C33"/>
    <w:p w14:paraId="14E5219E" w14:textId="77777777" w:rsidR="00770C33" w:rsidRDefault="00770C33"/>
    <w:p w14:paraId="354760A6" w14:textId="77777777" w:rsidR="00770C33" w:rsidRDefault="00770C33"/>
    <w:p w14:paraId="29DFBB90" w14:textId="77777777" w:rsidR="00826B03" w:rsidRDefault="00826B03" w:rsidP="00290C73">
      <w:pPr>
        <w:jc w:val="center"/>
        <w:rPr>
          <w:b/>
          <w:sz w:val="28"/>
          <w:szCs w:val="28"/>
        </w:rPr>
      </w:pPr>
    </w:p>
    <w:p w14:paraId="7B90A879" w14:textId="7978C9B9" w:rsidR="002E45E7" w:rsidRPr="00290C73" w:rsidRDefault="00614F68" w:rsidP="00290C73">
      <w:pPr>
        <w:jc w:val="center"/>
        <w:rPr>
          <w:b/>
          <w:sz w:val="28"/>
          <w:szCs w:val="28"/>
        </w:rPr>
      </w:pPr>
      <w:r w:rsidRPr="00290C73">
        <w:rPr>
          <w:b/>
          <w:sz w:val="28"/>
          <w:szCs w:val="28"/>
        </w:rPr>
        <w:t>Agenda Items</w:t>
      </w:r>
    </w:p>
    <w:p w14:paraId="779C3339" w14:textId="77777777" w:rsidR="00241E56" w:rsidRPr="007E4CCF" w:rsidRDefault="00241E56" w:rsidP="00241E56">
      <w:r>
        <w:t> </w:t>
      </w:r>
    </w:p>
    <w:p w14:paraId="68B945C6" w14:textId="77777777" w:rsidR="00B83115" w:rsidRDefault="00B83115" w:rsidP="00B83115">
      <w:r>
        <w:t> </w:t>
      </w:r>
    </w:p>
    <w:p w14:paraId="03FA2D42" w14:textId="3C22FD03" w:rsidR="00AA1C57" w:rsidRDefault="00114B02" w:rsidP="00744796">
      <w:pPr>
        <w:pStyle w:val="ListParagraph"/>
        <w:numPr>
          <w:ilvl w:val="0"/>
          <w:numId w:val="9"/>
        </w:numPr>
      </w:pPr>
      <w:r>
        <w:t>MoDOT Design Standards Update</w:t>
      </w:r>
    </w:p>
    <w:p w14:paraId="590775DC" w14:textId="7A07777E" w:rsidR="00203AC9" w:rsidRDefault="0085278C" w:rsidP="00203AC9">
      <w:pPr>
        <w:pStyle w:val="ListParagraph"/>
        <w:numPr>
          <w:ilvl w:val="1"/>
          <w:numId w:val="9"/>
        </w:numPr>
      </w:pPr>
      <w:r>
        <w:t xml:space="preserve">New </w:t>
      </w:r>
      <w:r w:rsidR="001F4C84">
        <w:t>Specs</w:t>
      </w:r>
      <w:r>
        <w:t>/Standards</w:t>
      </w:r>
    </w:p>
    <w:p w14:paraId="12736192" w14:textId="7038E1C6" w:rsidR="00A87E8F" w:rsidRDefault="00A87E8F" w:rsidP="00A87E8F">
      <w:pPr>
        <w:pStyle w:val="ListParagraph"/>
        <w:numPr>
          <w:ilvl w:val="1"/>
          <w:numId w:val="9"/>
        </w:numPr>
      </w:pPr>
      <w:r>
        <w:t xml:space="preserve">Mobilization </w:t>
      </w:r>
      <w:r w:rsidR="0085278C">
        <w:t xml:space="preserve">Specification </w:t>
      </w:r>
      <w:r w:rsidR="00203AC9">
        <w:t>Update</w:t>
      </w:r>
    </w:p>
    <w:p w14:paraId="284D93FA" w14:textId="21B61F58" w:rsidR="00203AC9" w:rsidRDefault="00203AC9" w:rsidP="00A87E8F">
      <w:pPr>
        <w:pStyle w:val="ListParagraph"/>
        <w:numPr>
          <w:ilvl w:val="1"/>
          <w:numId w:val="9"/>
        </w:numPr>
      </w:pPr>
      <w:r>
        <w:t>Mobilization Payment by Job Number Instead of Overall Contract</w:t>
      </w:r>
    </w:p>
    <w:p w14:paraId="35E70455" w14:textId="77777777" w:rsidR="004F0E07" w:rsidRDefault="004F0E07" w:rsidP="004F0E07">
      <w:pPr>
        <w:pStyle w:val="ListParagraph"/>
        <w:rPr>
          <w:color w:val="4F81BD" w:themeColor="accent1"/>
        </w:rPr>
      </w:pPr>
    </w:p>
    <w:p w14:paraId="691AA904" w14:textId="6AEC07D5" w:rsidR="004F0E07" w:rsidRDefault="004F0E07" w:rsidP="004F0E07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>See attached handout.</w:t>
      </w:r>
      <w:r w:rsidR="00390AEF">
        <w:rPr>
          <w:color w:val="4F81BD" w:themeColor="accent1"/>
        </w:rPr>
        <w:t xml:space="preserve">  </w:t>
      </w:r>
    </w:p>
    <w:p w14:paraId="0D4A24E6" w14:textId="77777777" w:rsidR="00FE38D6" w:rsidRDefault="00FE38D6" w:rsidP="004F0E07">
      <w:pPr>
        <w:pStyle w:val="ListParagraph"/>
        <w:rPr>
          <w:color w:val="4F81BD" w:themeColor="accent1"/>
        </w:rPr>
      </w:pPr>
    </w:p>
    <w:p w14:paraId="06AA018F" w14:textId="054A7E70" w:rsidR="00FE38D6" w:rsidRDefault="00FE38D6" w:rsidP="004F0E07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 xml:space="preserve">Rate Our Work Zone signs are being phased out.  If a sign </w:t>
      </w:r>
      <w:r w:rsidR="003E0926">
        <w:rPr>
          <w:color w:val="4F81BD" w:themeColor="accent1"/>
        </w:rPr>
        <w:t xml:space="preserve">is damaged or knocked down, they will not be replaced.  </w:t>
      </w:r>
      <w:r w:rsidR="00957DE0">
        <w:rPr>
          <w:color w:val="4F81BD" w:themeColor="accent1"/>
        </w:rPr>
        <w:t xml:space="preserve">Signs can be </w:t>
      </w:r>
      <w:r w:rsidR="00204E6B">
        <w:rPr>
          <w:color w:val="4F81BD" w:themeColor="accent1"/>
        </w:rPr>
        <w:t>underrun</w:t>
      </w:r>
      <w:r w:rsidR="00957DE0">
        <w:rPr>
          <w:color w:val="4F81BD" w:themeColor="accent1"/>
        </w:rPr>
        <w:t xml:space="preserve"> on </w:t>
      </w:r>
      <w:r w:rsidR="00DE398A">
        <w:rPr>
          <w:color w:val="4F81BD" w:themeColor="accent1"/>
        </w:rPr>
        <w:t>projects under contract but not started.</w:t>
      </w:r>
    </w:p>
    <w:p w14:paraId="7CC2A1CA" w14:textId="77777777" w:rsidR="00204E6B" w:rsidRDefault="00204E6B" w:rsidP="004F0E07">
      <w:pPr>
        <w:pStyle w:val="ListParagraph"/>
        <w:rPr>
          <w:color w:val="4F81BD" w:themeColor="accent1"/>
        </w:rPr>
      </w:pPr>
    </w:p>
    <w:p w14:paraId="2AD80577" w14:textId="3E739DFC" w:rsidR="00204E6B" w:rsidRPr="004F0E07" w:rsidRDefault="00204E6B" w:rsidP="004F0E07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>An update was given on the DBE Final Rule Change.  See attached handout.</w:t>
      </w:r>
    </w:p>
    <w:p w14:paraId="1C2E798B" w14:textId="77777777" w:rsidR="00DE7312" w:rsidRDefault="00DE7312" w:rsidP="00DE7312">
      <w:pPr>
        <w:pStyle w:val="ListParagraph"/>
        <w:ind w:left="1440"/>
      </w:pPr>
    </w:p>
    <w:p w14:paraId="4F127860" w14:textId="77777777" w:rsidR="00DE7312" w:rsidRDefault="00DE7312" w:rsidP="00DE7312">
      <w:pPr>
        <w:pStyle w:val="ListParagraph"/>
        <w:numPr>
          <w:ilvl w:val="0"/>
          <w:numId w:val="9"/>
        </w:numPr>
      </w:pPr>
      <w:r>
        <w:t>Annual Reports of Pavement Quantities</w:t>
      </w:r>
    </w:p>
    <w:p w14:paraId="0050DB84" w14:textId="77777777" w:rsidR="00DE398A" w:rsidRDefault="00DE398A" w:rsidP="00DE398A"/>
    <w:p w14:paraId="0948DAEE" w14:textId="325B4210" w:rsidR="00DE398A" w:rsidRPr="00DE398A" w:rsidRDefault="00F86FE7" w:rsidP="00DE398A">
      <w:pPr>
        <w:ind w:left="720"/>
        <w:rPr>
          <w:color w:val="4F81BD" w:themeColor="accent1"/>
        </w:rPr>
      </w:pPr>
      <w:r>
        <w:rPr>
          <w:color w:val="4F81BD" w:themeColor="accent1"/>
        </w:rPr>
        <w:t xml:space="preserve">MoDOT doesn’t have the resources to provide industry </w:t>
      </w:r>
      <w:r w:rsidR="000B5680">
        <w:rPr>
          <w:color w:val="4F81BD" w:themeColor="accent1"/>
        </w:rPr>
        <w:t>with future paving quantities.</w:t>
      </w:r>
    </w:p>
    <w:p w14:paraId="34C01D77" w14:textId="77777777" w:rsidR="00114B02" w:rsidRDefault="00114B02" w:rsidP="00B5195F"/>
    <w:p w14:paraId="3D8080B3" w14:textId="77777777" w:rsidR="009D5B5B" w:rsidRDefault="009D5B5B" w:rsidP="0094135C">
      <w:pPr>
        <w:pStyle w:val="ListParagraph"/>
        <w:numPr>
          <w:ilvl w:val="0"/>
          <w:numId w:val="9"/>
        </w:numPr>
      </w:pPr>
      <w:r>
        <w:t>Bituminous Technical Team Update</w:t>
      </w:r>
    </w:p>
    <w:p w14:paraId="56BBB7C2" w14:textId="77777777" w:rsidR="000B5680" w:rsidRDefault="000B5680" w:rsidP="000B5680"/>
    <w:p w14:paraId="4DCB5E50" w14:textId="1F909EE3" w:rsidR="000B5680" w:rsidRDefault="000B5680" w:rsidP="000B5680">
      <w:pPr>
        <w:ind w:left="720"/>
        <w:rPr>
          <w:color w:val="4F81BD" w:themeColor="accent1"/>
        </w:rPr>
      </w:pPr>
      <w:r>
        <w:rPr>
          <w:color w:val="4F81BD" w:themeColor="accent1"/>
        </w:rPr>
        <w:t xml:space="preserve">Reviewing </w:t>
      </w:r>
      <w:r w:rsidR="00917F9F">
        <w:rPr>
          <w:color w:val="4F81BD" w:themeColor="accent1"/>
        </w:rPr>
        <w:t>requirements for PG58-28H on 401 and 402 mixes north of Route 36.</w:t>
      </w:r>
    </w:p>
    <w:p w14:paraId="32CDE836" w14:textId="77777777" w:rsidR="00036E12" w:rsidRDefault="00036E12" w:rsidP="000B5680">
      <w:pPr>
        <w:ind w:left="720"/>
        <w:rPr>
          <w:color w:val="4F81BD" w:themeColor="accent1"/>
        </w:rPr>
      </w:pPr>
    </w:p>
    <w:p w14:paraId="0BACE39D" w14:textId="51FC648D" w:rsidR="00036E12" w:rsidRDefault="003C752F" w:rsidP="000B5680">
      <w:pPr>
        <w:ind w:left="720"/>
        <w:rPr>
          <w:color w:val="4F81BD" w:themeColor="accent1"/>
        </w:rPr>
      </w:pPr>
      <w:r>
        <w:rPr>
          <w:color w:val="4F81BD" w:themeColor="accent1"/>
        </w:rPr>
        <w:t xml:space="preserve">Developing </w:t>
      </w:r>
      <w:r w:rsidR="00C510BE">
        <w:rPr>
          <w:color w:val="4F81BD" w:themeColor="accent1"/>
        </w:rPr>
        <w:t xml:space="preserve">a smoothness percent improvement </w:t>
      </w:r>
      <w:r w:rsidR="009E311F">
        <w:rPr>
          <w:color w:val="4F81BD" w:themeColor="accent1"/>
        </w:rPr>
        <w:t>specification</w:t>
      </w:r>
      <w:r w:rsidR="00C510BE">
        <w:rPr>
          <w:color w:val="4F81BD" w:themeColor="accent1"/>
        </w:rPr>
        <w:t xml:space="preserve"> for single</w:t>
      </w:r>
      <w:r w:rsidR="009E311F">
        <w:rPr>
          <w:color w:val="4F81BD" w:themeColor="accent1"/>
        </w:rPr>
        <w:t xml:space="preserve"> lift overlays.</w:t>
      </w:r>
    </w:p>
    <w:p w14:paraId="52ECE761" w14:textId="77777777" w:rsidR="009E311F" w:rsidRDefault="009E311F" w:rsidP="000B5680">
      <w:pPr>
        <w:ind w:left="720"/>
        <w:rPr>
          <w:color w:val="4F81BD" w:themeColor="accent1"/>
        </w:rPr>
      </w:pPr>
    </w:p>
    <w:p w14:paraId="629CCBC7" w14:textId="2A9D5335" w:rsidR="009E311F" w:rsidRPr="000B5680" w:rsidRDefault="005F09A1" w:rsidP="000B5680">
      <w:pPr>
        <w:ind w:left="720"/>
        <w:rPr>
          <w:color w:val="4F81BD" w:themeColor="accent1"/>
        </w:rPr>
      </w:pPr>
      <w:r>
        <w:rPr>
          <w:color w:val="4F81BD" w:themeColor="accent1"/>
        </w:rPr>
        <w:t>Development of a QC/QA Document for B</w:t>
      </w:r>
      <w:r w:rsidR="00437A27">
        <w:rPr>
          <w:color w:val="4F81BD" w:themeColor="accent1"/>
        </w:rPr>
        <w:t>MD project.</w:t>
      </w:r>
    </w:p>
    <w:p w14:paraId="05B1E4BF" w14:textId="77777777" w:rsidR="009D5B5B" w:rsidRDefault="009D5B5B" w:rsidP="009D5B5B">
      <w:pPr>
        <w:pStyle w:val="ListParagraph"/>
      </w:pPr>
    </w:p>
    <w:p w14:paraId="52A4D6AD" w14:textId="30260452" w:rsidR="0064693E" w:rsidRDefault="00155048" w:rsidP="0094135C">
      <w:pPr>
        <w:pStyle w:val="ListParagraph"/>
        <w:numPr>
          <w:ilvl w:val="0"/>
          <w:numId w:val="9"/>
        </w:numPr>
      </w:pPr>
      <w:r>
        <w:t>Specifying MTV’s on Routine Projects</w:t>
      </w:r>
    </w:p>
    <w:p w14:paraId="0D711838" w14:textId="77777777" w:rsidR="00437A27" w:rsidRDefault="00437A27" w:rsidP="00437A27"/>
    <w:p w14:paraId="4107D809" w14:textId="456FDAD7" w:rsidR="00437A27" w:rsidRPr="00437A27" w:rsidRDefault="00B33F6D" w:rsidP="00437A27">
      <w:pPr>
        <w:ind w:left="720"/>
        <w:rPr>
          <w:color w:val="4F81BD" w:themeColor="accent1"/>
        </w:rPr>
      </w:pPr>
      <w:r>
        <w:rPr>
          <w:color w:val="4F81BD" w:themeColor="accent1"/>
        </w:rPr>
        <w:t xml:space="preserve">It was generally agreed that MTV’s should not be specified unless </w:t>
      </w:r>
      <w:r w:rsidR="00F31C52">
        <w:rPr>
          <w:color w:val="4F81BD" w:themeColor="accent1"/>
        </w:rPr>
        <w:t>a project has a unique circumstance.</w:t>
      </w:r>
    </w:p>
    <w:p w14:paraId="6B2FEC66" w14:textId="77777777" w:rsidR="00155048" w:rsidRDefault="00155048" w:rsidP="00155048">
      <w:pPr>
        <w:pStyle w:val="ListParagraph"/>
      </w:pPr>
    </w:p>
    <w:p w14:paraId="2090B9AD" w14:textId="47FF9E3C" w:rsidR="00155048" w:rsidRDefault="004C496E" w:rsidP="0094135C">
      <w:pPr>
        <w:pStyle w:val="ListParagraph"/>
        <w:numPr>
          <w:ilvl w:val="0"/>
          <w:numId w:val="9"/>
        </w:numPr>
      </w:pPr>
      <w:r>
        <w:t>Summary of District QC Meetings</w:t>
      </w:r>
    </w:p>
    <w:p w14:paraId="6BBD56DB" w14:textId="77777777" w:rsidR="00F31C52" w:rsidRDefault="00F31C52" w:rsidP="00F31C52">
      <w:pPr>
        <w:ind w:left="360"/>
      </w:pPr>
    </w:p>
    <w:p w14:paraId="6D1D15FA" w14:textId="189BE6F2" w:rsidR="00F31C52" w:rsidRPr="00F31C52" w:rsidRDefault="00F31C52" w:rsidP="00F31C52">
      <w:pPr>
        <w:ind w:left="720"/>
        <w:rPr>
          <w:color w:val="4F81BD" w:themeColor="accent1"/>
        </w:rPr>
      </w:pPr>
      <w:r>
        <w:rPr>
          <w:color w:val="4F81BD" w:themeColor="accent1"/>
        </w:rPr>
        <w:t>See attached.  MAPA will continue to work with Districts to improve the quality of the meetings.</w:t>
      </w:r>
    </w:p>
    <w:p w14:paraId="40BD70B8" w14:textId="77777777" w:rsidR="00E62457" w:rsidRDefault="00E62457" w:rsidP="00B5195F"/>
    <w:p w14:paraId="7CA78BC7" w14:textId="69FEB74A" w:rsidR="00E62457" w:rsidRDefault="007023B9" w:rsidP="0094135C">
      <w:pPr>
        <w:pStyle w:val="ListParagraph"/>
        <w:numPr>
          <w:ilvl w:val="0"/>
          <w:numId w:val="9"/>
        </w:numPr>
      </w:pPr>
      <w:r>
        <w:t>Submission of Test Results – Excel to Oracle or Upload to SharePoint</w:t>
      </w:r>
    </w:p>
    <w:p w14:paraId="47350E72" w14:textId="77777777" w:rsidR="00F31C52" w:rsidRDefault="00F31C52" w:rsidP="00F31C52"/>
    <w:p w14:paraId="1352FAAC" w14:textId="662C3AEB" w:rsidR="00F31C52" w:rsidRDefault="002C2CC7" w:rsidP="00F31C52">
      <w:pPr>
        <w:ind w:left="720"/>
        <w:rPr>
          <w:color w:val="4F81BD" w:themeColor="accent1"/>
        </w:rPr>
      </w:pPr>
      <w:r>
        <w:rPr>
          <w:color w:val="4F81BD" w:themeColor="accent1"/>
        </w:rPr>
        <w:t xml:space="preserve">Contractors are experiencing issues with </w:t>
      </w:r>
      <w:r w:rsidR="00BE431E">
        <w:rPr>
          <w:color w:val="4F81BD" w:themeColor="accent1"/>
        </w:rPr>
        <w:t xml:space="preserve">submittal of text results through Excel to Oracle.  MoDOT is aware of issues with the system and is working to find a solution to inform contractors </w:t>
      </w:r>
      <w:r w:rsidR="00340388">
        <w:rPr>
          <w:color w:val="4F81BD" w:themeColor="accent1"/>
        </w:rPr>
        <w:t xml:space="preserve">when </w:t>
      </w:r>
      <w:r w:rsidR="004420C1">
        <w:rPr>
          <w:color w:val="4F81BD" w:themeColor="accent1"/>
        </w:rPr>
        <w:t>the report is accepted.</w:t>
      </w:r>
    </w:p>
    <w:p w14:paraId="475CB518" w14:textId="77777777" w:rsidR="004420C1" w:rsidRDefault="004420C1" w:rsidP="00F31C52">
      <w:pPr>
        <w:ind w:left="720"/>
        <w:rPr>
          <w:color w:val="4F81BD" w:themeColor="accent1"/>
        </w:rPr>
      </w:pPr>
    </w:p>
    <w:p w14:paraId="6E00C726" w14:textId="652175B3" w:rsidR="00543BF8" w:rsidRDefault="001C0DF9" w:rsidP="00543BF8">
      <w:pPr>
        <w:pStyle w:val="ListParagraph"/>
        <w:numPr>
          <w:ilvl w:val="0"/>
          <w:numId w:val="9"/>
        </w:numPr>
      </w:pPr>
      <w:r>
        <w:t>Paving Temperatures for Low Type Mixes</w:t>
      </w:r>
      <w:r w:rsidR="00543BF8">
        <w:t xml:space="preserve"> – 40 F start</w:t>
      </w:r>
      <w:r w:rsidR="00A87E8F">
        <w:t xml:space="preserve"> if forecast is 50 F within 3 hours.</w:t>
      </w:r>
    </w:p>
    <w:p w14:paraId="469D1C92" w14:textId="77777777" w:rsidR="004420C1" w:rsidRDefault="004420C1" w:rsidP="004420C1"/>
    <w:p w14:paraId="4EF50301" w14:textId="3084B73D" w:rsidR="004420C1" w:rsidRPr="004420C1" w:rsidRDefault="004420C1" w:rsidP="004420C1">
      <w:pPr>
        <w:ind w:left="720"/>
        <w:rPr>
          <w:color w:val="4F81BD" w:themeColor="accent1"/>
        </w:rPr>
      </w:pPr>
      <w:r>
        <w:rPr>
          <w:color w:val="4F81BD" w:themeColor="accent1"/>
        </w:rPr>
        <w:t>MoDOT is concerned that</w:t>
      </w:r>
      <w:r w:rsidR="004715BE">
        <w:rPr>
          <w:color w:val="4F81BD" w:themeColor="accent1"/>
        </w:rPr>
        <w:t xml:space="preserve"> cold temperature paving yields premature failure and will maintain the current specifications.</w:t>
      </w:r>
    </w:p>
    <w:p w14:paraId="68E0AD25" w14:textId="77777777" w:rsidR="00D97418" w:rsidRDefault="00D97418" w:rsidP="00D97418">
      <w:pPr>
        <w:pStyle w:val="ListParagraph"/>
      </w:pPr>
    </w:p>
    <w:p w14:paraId="2FEE6D37" w14:textId="1CFDCDBE" w:rsidR="00D97418" w:rsidRDefault="00D97418" w:rsidP="00543BF8">
      <w:pPr>
        <w:pStyle w:val="ListParagraph"/>
        <w:numPr>
          <w:ilvl w:val="0"/>
          <w:numId w:val="9"/>
        </w:numPr>
      </w:pPr>
      <w:r>
        <w:t>Railroad Crossing Requirements, JSP’s, Permit Timeliness and Proper Railroad Contacts</w:t>
      </w:r>
    </w:p>
    <w:p w14:paraId="521A0B5F" w14:textId="77777777" w:rsidR="008B0231" w:rsidRDefault="008B0231" w:rsidP="008B0231"/>
    <w:p w14:paraId="4FA051D0" w14:textId="45501A90" w:rsidR="008B0231" w:rsidRDefault="008B0231" w:rsidP="008B0231">
      <w:pPr>
        <w:ind w:left="720"/>
        <w:rPr>
          <w:color w:val="4F81BD" w:themeColor="accent1"/>
        </w:rPr>
      </w:pPr>
      <w:r>
        <w:rPr>
          <w:color w:val="4F81BD" w:themeColor="accent1"/>
        </w:rPr>
        <w:t xml:space="preserve">Contractors are having issues with getting railroad permits in a timely manner.  There is also inconsistency </w:t>
      </w:r>
      <w:r w:rsidR="008E152F">
        <w:rPr>
          <w:color w:val="4F81BD" w:themeColor="accent1"/>
        </w:rPr>
        <w:t>in what is required from project to project.</w:t>
      </w:r>
    </w:p>
    <w:p w14:paraId="08B9E170" w14:textId="77777777" w:rsidR="008E152F" w:rsidRDefault="008E152F" w:rsidP="008B0231">
      <w:pPr>
        <w:ind w:left="720"/>
        <w:rPr>
          <w:color w:val="4F81BD" w:themeColor="accent1"/>
        </w:rPr>
      </w:pPr>
    </w:p>
    <w:p w14:paraId="4948718B" w14:textId="142291B9" w:rsidR="008E152F" w:rsidRPr="00531254" w:rsidRDefault="008E152F" w:rsidP="008B0231">
      <w:pPr>
        <w:ind w:left="720"/>
        <w:rPr>
          <w:color w:val="FF0000"/>
        </w:rPr>
      </w:pPr>
      <w:r w:rsidRPr="00531254">
        <w:rPr>
          <w:color w:val="FF0000"/>
        </w:rPr>
        <w:t xml:space="preserve">Action Item:  MoDOT </w:t>
      </w:r>
      <w:r w:rsidR="00531254">
        <w:rPr>
          <w:color w:val="FF0000"/>
        </w:rPr>
        <w:t xml:space="preserve">to </w:t>
      </w:r>
      <w:r w:rsidR="00373D1E" w:rsidRPr="00531254">
        <w:rPr>
          <w:color w:val="FF0000"/>
        </w:rPr>
        <w:t>work with railroad to determine in asphalt overlays can be considered routine maintenance</w:t>
      </w:r>
      <w:r w:rsidR="00531254" w:rsidRPr="00531254">
        <w:rPr>
          <w:color w:val="FF0000"/>
        </w:rPr>
        <w:t xml:space="preserve"> in some situations.</w:t>
      </w:r>
    </w:p>
    <w:p w14:paraId="39329D68" w14:textId="77777777" w:rsidR="004D4F1D" w:rsidRDefault="004D4F1D" w:rsidP="004D4F1D">
      <w:pPr>
        <w:pStyle w:val="ListParagraph"/>
      </w:pPr>
    </w:p>
    <w:p w14:paraId="7B20ED0A" w14:textId="14FD5F8F" w:rsidR="004D4F1D" w:rsidRDefault="004D4F1D" w:rsidP="00543BF8">
      <w:pPr>
        <w:pStyle w:val="ListParagraph"/>
        <w:numPr>
          <w:ilvl w:val="0"/>
          <w:numId w:val="9"/>
        </w:numPr>
      </w:pPr>
      <w:r>
        <w:t>Other Items:</w:t>
      </w:r>
    </w:p>
    <w:p w14:paraId="752F51C2" w14:textId="77777777" w:rsidR="000900EA" w:rsidRDefault="000900EA" w:rsidP="000900EA">
      <w:pPr>
        <w:pStyle w:val="ListParagraph"/>
      </w:pPr>
    </w:p>
    <w:p w14:paraId="70793691" w14:textId="77777777" w:rsidR="000900EA" w:rsidRDefault="000900EA" w:rsidP="000900EA"/>
    <w:p w14:paraId="43AFBE90" w14:textId="77777777" w:rsidR="000900EA" w:rsidRDefault="000900EA" w:rsidP="000900EA"/>
    <w:p w14:paraId="3ACE7AF5" w14:textId="77777777" w:rsidR="000900EA" w:rsidRDefault="000900EA" w:rsidP="000900EA"/>
    <w:p w14:paraId="7B7EB5F6" w14:textId="77777777" w:rsidR="000900EA" w:rsidRDefault="000900EA" w:rsidP="000900EA"/>
    <w:p w14:paraId="45B7FD11" w14:textId="77777777" w:rsidR="00A87E8F" w:rsidRDefault="00A87E8F" w:rsidP="00A87E8F">
      <w:pPr>
        <w:pStyle w:val="ListParagraph"/>
      </w:pPr>
    </w:p>
    <w:p w14:paraId="72E2CA1B" w14:textId="3BDD34C0" w:rsidR="001F71A9" w:rsidRDefault="001F71A9" w:rsidP="001F71A9">
      <w:pPr>
        <w:rPr>
          <w:b/>
        </w:rPr>
      </w:pPr>
      <w:r>
        <w:rPr>
          <w:b/>
        </w:rPr>
        <w:t>NEXT MAPA / MoDOT Quarterly Meeting</w:t>
      </w:r>
    </w:p>
    <w:p w14:paraId="01705BCF" w14:textId="35AD74D8" w:rsidR="001F71A9" w:rsidRDefault="000900EA" w:rsidP="001F71A9">
      <w:pPr>
        <w:rPr>
          <w:b/>
        </w:rPr>
      </w:pPr>
      <w:r>
        <w:rPr>
          <w:b/>
        </w:rPr>
        <w:t xml:space="preserve">Tuesday, </w:t>
      </w:r>
      <w:r w:rsidR="00E65644">
        <w:rPr>
          <w:b/>
        </w:rPr>
        <w:t>August 6</w:t>
      </w:r>
      <w:r w:rsidR="001F71A9">
        <w:rPr>
          <w:b/>
        </w:rPr>
        <w:t>, 2024 / 1:00 – 3:00 p.m.</w:t>
      </w:r>
    </w:p>
    <w:p w14:paraId="4E7EBA30" w14:textId="77777777" w:rsidR="001F71A9" w:rsidRDefault="001F71A9" w:rsidP="001F71A9">
      <w:pPr>
        <w:rPr>
          <w:b/>
        </w:rPr>
      </w:pPr>
      <w:r>
        <w:rPr>
          <w:b/>
        </w:rPr>
        <w:t>Videoconference / In-person</w:t>
      </w:r>
    </w:p>
    <w:p w14:paraId="45FE3EB2" w14:textId="69C94FAC" w:rsidR="00A87E8F" w:rsidRDefault="00A87E8F" w:rsidP="001F71A9"/>
    <w:p w14:paraId="2FD3214F" w14:textId="77777777" w:rsidR="001F71A9" w:rsidRPr="00317640" w:rsidRDefault="001F71A9" w:rsidP="00A87E8F"/>
    <w:sectPr w:rsidR="001F71A9" w:rsidRPr="00317640" w:rsidSect="00404E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7B12"/>
    <w:multiLevelType w:val="multilevel"/>
    <w:tmpl w:val="599C1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17AC"/>
    <w:multiLevelType w:val="hybridMultilevel"/>
    <w:tmpl w:val="3AAC42C0"/>
    <w:lvl w:ilvl="0" w:tplc="B87E409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76A45"/>
    <w:multiLevelType w:val="hybridMultilevel"/>
    <w:tmpl w:val="3C7A733C"/>
    <w:lvl w:ilvl="0" w:tplc="DD1AB8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6AB6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430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120A6"/>
    <w:multiLevelType w:val="hybridMultilevel"/>
    <w:tmpl w:val="9078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2EDE"/>
    <w:multiLevelType w:val="hybridMultilevel"/>
    <w:tmpl w:val="6EF641C4"/>
    <w:lvl w:ilvl="0" w:tplc="C6067F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7119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0730F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6419">
    <w:abstractNumId w:val="1"/>
  </w:num>
  <w:num w:numId="2" w16cid:durableId="1461459736">
    <w:abstractNumId w:val="6"/>
  </w:num>
  <w:num w:numId="3" w16cid:durableId="1759670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353681">
    <w:abstractNumId w:val="3"/>
  </w:num>
  <w:num w:numId="5" w16cid:durableId="101846563">
    <w:abstractNumId w:val="7"/>
  </w:num>
  <w:num w:numId="6" w16cid:durableId="97513794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2814430">
    <w:abstractNumId w:val="8"/>
  </w:num>
  <w:num w:numId="8" w16cid:durableId="1866206969">
    <w:abstractNumId w:val="4"/>
  </w:num>
  <w:num w:numId="9" w16cid:durableId="175034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A3"/>
    <w:rsid w:val="00002FFC"/>
    <w:rsid w:val="0000381D"/>
    <w:rsid w:val="00031F0E"/>
    <w:rsid w:val="00033755"/>
    <w:rsid w:val="0003515C"/>
    <w:rsid w:val="00036E12"/>
    <w:rsid w:val="00041D3D"/>
    <w:rsid w:val="00044FC5"/>
    <w:rsid w:val="00053C62"/>
    <w:rsid w:val="00062938"/>
    <w:rsid w:val="00064C54"/>
    <w:rsid w:val="0008300A"/>
    <w:rsid w:val="0008547B"/>
    <w:rsid w:val="00085EFC"/>
    <w:rsid w:val="000900EA"/>
    <w:rsid w:val="00097CF0"/>
    <w:rsid w:val="000B5680"/>
    <w:rsid w:val="000C0F9E"/>
    <w:rsid w:val="000C4816"/>
    <w:rsid w:val="000D4A90"/>
    <w:rsid w:val="00111BE2"/>
    <w:rsid w:val="00114B02"/>
    <w:rsid w:val="00114BEC"/>
    <w:rsid w:val="00120591"/>
    <w:rsid w:val="00130CD9"/>
    <w:rsid w:val="00130F32"/>
    <w:rsid w:val="00132A73"/>
    <w:rsid w:val="0013562F"/>
    <w:rsid w:val="001506A6"/>
    <w:rsid w:val="00153231"/>
    <w:rsid w:val="00153A8E"/>
    <w:rsid w:val="00155048"/>
    <w:rsid w:val="00160E0F"/>
    <w:rsid w:val="001879BE"/>
    <w:rsid w:val="00191F21"/>
    <w:rsid w:val="001A695C"/>
    <w:rsid w:val="001A7930"/>
    <w:rsid w:val="001B30E0"/>
    <w:rsid w:val="001B59AE"/>
    <w:rsid w:val="001C0DF9"/>
    <w:rsid w:val="001C3C13"/>
    <w:rsid w:val="001C5243"/>
    <w:rsid w:val="001D64B1"/>
    <w:rsid w:val="001F1097"/>
    <w:rsid w:val="001F3EBF"/>
    <w:rsid w:val="001F4C84"/>
    <w:rsid w:val="001F71A9"/>
    <w:rsid w:val="001F7E84"/>
    <w:rsid w:val="00201595"/>
    <w:rsid w:val="002035C8"/>
    <w:rsid w:val="00203800"/>
    <w:rsid w:val="00203AC9"/>
    <w:rsid w:val="00204E6B"/>
    <w:rsid w:val="002145C3"/>
    <w:rsid w:val="002206B9"/>
    <w:rsid w:val="00221082"/>
    <w:rsid w:val="00221F0E"/>
    <w:rsid w:val="0023200E"/>
    <w:rsid w:val="00241E56"/>
    <w:rsid w:val="00242A56"/>
    <w:rsid w:val="002549AF"/>
    <w:rsid w:val="00257C85"/>
    <w:rsid w:val="00290C73"/>
    <w:rsid w:val="00293383"/>
    <w:rsid w:val="00297501"/>
    <w:rsid w:val="00297DDE"/>
    <w:rsid w:val="002A15C2"/>
    <w:rsid w:val="002C023F"/>
    <w:rsid w:val="002C2CC7"/>
    <w:rsid w:val="002D4266"/>
    <w:rsid w:val="002E45E7"/>
    <w:rsid w:val="002E6C05"/>
    <w:rsid w:val="00317640"/>
    <w:rsid w:val="00330D1C"/>
    <w:rsid w:val="0033519F"/>
    <w:rsid w:val="00340388"/>
    <w:rsid w:val="00347716"/>
    <w:rsid w:val="00366A35"/>
    <w:rsid w:val="00373D1E"/>
    <w:rsid w:val="00381010"/>
    <w:rsid w:val="003856EB"/>
    <w:rsid w:val="00390042"/>
    <w:rsid w:val="00390AEF"/>
    <w:rsid w:val="00395514"/>
    <w:rsid w:val="003979ED"/>
    <w:rsid w:val="003A68D0"/>
    <w:rsid w:val="003A7B88"/>
    <w:rsid w:val="003B1CB5"/>
    <w:rsid w:val="003B26D0"/>
    <w:rsid w:val="003B4DC9"/>
    <w:rsid w:val="003C35FC"/>
    <w:rsid w:val="003C3C0C"/>
    <w:rsid w:val="003C752F"/>
    <w:rsid w:val="003D0BBF"/>
    <w:rsid w:val="003E0926"/>
    <w:rsid w:val="003F1477"/>
    <w:rsid w:val="003F63D8"/>
    <w:rsid w:val="00404EE1"/>
    <w:rsid w:val="00413351"/>
    <w:rsid w:val="0042234A"/>
    <w:rsid w:val="00424D4C"/>
    <w:rsid w:val="004366C4"/>
    <w:rsid w:val="00437A27"/>
    <w:rsid w:val="004420C1"/>
    <w:rsid w:val="00446915"/>
    <w:rsid w:val="004533F9"/>
    <w:rsid w:val="00456506"/>
    <w:rsid w:val="004715BE"/>
    <w:rsid w:val="004726DF"/>
    <w:rsid w:val="004752C6"/>
    <w:rsid w:val="0048039B"/>
    <w:rsid w:val="004829F0"/>
    <w:rsid w:val="00493D57"/>
    <w:rsid w:val="004C496E"/>
    <w:rsid w:val="004D4F1D"/>
    <w:rsid w:val="004D7F37"/>
    <w:rsid w:val="004F0E07"/>
    <w:rsid w:val="00510E66"/>
    <w:rsid w:val="00531254"/>
    <w:rsid w:val="00535D57"/>
    <w:rsid w:val="005428A1"/>
    <w:rsid w:val="00543BF8"/>
    <w:rsid w:val="00560A45"/>
    <w:rsid w:val="00577EC0"/>
    <w:rsid w:val="00586EA7"/>
    <w:rsid w:val="00592492"/>
    <w:rsid w:val="005C002B"/>
    <w:rsid w:val="005D3663"/>
    <w:rsid w:val="005D606F"/>
    <w:rsid w:val="005E02A0"/>
    <w:rsid w:val="005E0656"/>
    <w:rsid w:val="005F09A1"/>
    <w:rsid w:val="005F3653"/>
    <w:rsid w:val="0060163C"/>
    <w:rsid w:val="0061473E"/>
    <w:rsid w:val="00614F68"/>
    <w:rsid w:val="006321C4"/>
    <w:rsid w:val="00643E72"/>
    <w:rsid w:val="006447D3"/>
    <w:rsid w:val="00644D2C"/>
    <w:rsid w:val="0064693E"/>
    <w:rsid w:val="0066599E"/>
    <w:rsid w:val="00667475"/>
    <w:rsid w:val="006754E8"/>
    <w:rsid w:val="006A1941"/>
    <w:rsid w:val="006F078C"/>
    <w:rsid w:val="006F45BB"/>
    <w:rsid w:val="007023B9"/>
    <w:rsid w:val="00707217"/>
    <w:rsid w:val="00710EAD"/>
    <w:rsid w:val="007125BF"/>
    <w:rsid w:val="00723EC9"/>
    <w:rsid w:val="00740942"/>
    <w:rsid w:val="00742554"/>
    <w:rsid w:val="00770C33"/>
    <w:rsid w:val="007834F7"/>
    <w:rsid w:val="00791D95"/>
    <w:rsid w:val="0079521B"/>
    <w:rsid w:val="007B0827"/>
    <w:rsid w:val="007B0884"/>
    <w:rsid w:val="007B47E3"/>
    <w:rsid w:val="007C201D"/>
    <w:rsid w:val="007E3193"/>
    <w:rsid w:val="007E4CCF"/>
    <w:rsid w:val="007F01CF"/>
    <w:rsid w:val="00802E42"/>
    <w:rsid w:val="00813E28"/>
    <w:rsid w:val="00826B03"/>
    <w:rsid w:val="0083316A"/>
    <w:rsid w:val="00852135"/>
    <w:rsid w:val="0085278C"/>
    <w:rsid w:val="008546D8"/>
    <w:rsid w:val="00873B81"/>
    <w:rsid w:val="008842DE"/>
    <w:rsid w:val="008857A3"/>
    <w:rsid w:val="00885F11"/>
    <w:rsid w:val="008861FC"/>
    <w:rsid w:val="00887F3C"/>
    <w:rsid w:val="008B0231"/>
    <w:rsid w:val="008E152F"/>
    <w:rsid w:val="008E52CE"/>
    <w:rsid w:val="0090427E"/>
    <w:rsid w:val="00906E4D"/>
    <w:rsid w:val="00916CA9"/>
    <w:rsid w:val="00917F9F"/>
    <w:rsid w:val="009410C1"/>
    <w:rsid w:val="0094135C"/>
    <w:rsid w:val="00954ECF"/>
    <w:rsid w:val="00956A40"/>
    <w:rsid w:val="00957DE0"/>
    <w:rsid w:val="00957E62"/>
    <w:rsid w:val="00965E1D"/>
    <w:rsid w:val="00986ADC"/>
    <w:rsid w:val="0098730B"/>
    <w:rsid w:val="009B7ACB"/>
    <w:rsid w:val="009C4730"/>
    <w:rsid w:val="009D00D1"/>
    <w:rsid w:val="009D03AE"/>
    <w:rsid w:val="009D22A1"/>
    <w:rsid w:val="009D5646"/>
    <w:rsid w:val="009D5B5B"/>
    <w:rsid w:val="009E311F"/>
    <w:rsid w:val="009F0A81"/>
    <w:rsid w:val="009F530F"/>
    <w:rsid w:val="00A06C04"/>
    <w:rsid w:val="00A10754"/>
    <w:rsid w:val="00A14CFB"/>
    <w:rsid w:val="00A31047"/>
    <w:rsid w:val="00A311CA"/>
    <w:rsid w:val="00A40314"/>
    <w:rsid w:val="00A4408C"/>
    <w:rsid w:val="00A56D7C"/>
    <w:rsid w:val="00A74E90"/>
    <w:rsid w:val="00A8455C"/>
    <w:rsid w:val="00A87E8F"/>
    <w:rsid w:val="00A96459"/>
    <w:rsid w:val="00AA1C57"/>
    <w:rsid w:val="00AE0DB2"/>
    <w:rsid w:val="00AE7861"/>
    <w:rsid w:val="00B06C63"/>
    <w:rsid w:val="00B33F6D"/>
    <w:rsid w:val="00B34685"/>
    <w:rsid w:val="00B430BD"/>
    <w:rsid w:val="00B45EB0"/>
    <w:rsid w:val="00B5195F"/>
    <w:rsid w:val="00B77DF0"/>
    <w:rsid w:val="00B83115"/>
    <w:rsid w:val="00B86A51"/>
    <w:rsid w:val="00B86B23"/>
    <w:rsid w:val="00B91541"/>
    <w:rsid w:val="00B92F63"/>
    <w:rsid w:val="00B93387"/>
    <w:rsid w:val="00BA7DA6"/>
    <w:rsid w:val="00BB16AC"/>
    <w:rsid w:val="00BB5891"/>
    <w:rsid w:val="00BB74B8"/>
    <w:rsid w:val="00BD79D3"/>
    <w:rsid w:val="00BE1537"/>
    <w:rsid w:val="00BE431E"/>
    <w:rsid w:val="00BF104E"/>
    <w:rsid w:val="00BF4ED9"/>
    <w:rsid w:val="00C04CB6"/>
    <w:rsid w:val="00C15AF9"/>
    <w:rsid w:val="00C43AD6"/>
    <w:rsid w:val="00C510BE"/>
    <w:rsid w:val="00C514B6"/>
    <w:rsid w:val="00C52440"/>
    <w:rsid w:val="00C5612B"/>
    <w:rsid w:val="00C602B0"/>
    <w:rsid w:val="00C63353"/>
    <w:rsid w:val="00C747C5"/>
    <w:rsid w:val="00C930C6"/>
    <w:rsid w:val="00CA4EE9"/>
    <w:rsid w:val="00CA6322"/>
    <w:rsid w:val="00CB398B"/>
    <w:rsid w:val="00CB5CE6"/>
    <w:rsid w:val="00CC1DBC"/>
    <w:rsid w:val="00D105D2"/>
    <w:rsid w:val="00D13D28"/>
    <w:rsid w:val="00D20EF0"/>
    <w:rsid w:val="00D258E3"/>
    <w:rsid w:val="00D362B9"/>
    <w:rsid w:val="00D50513"/>
    <w:rsid w:val="00D52CC0"/>
    <w:rsid w:val="00D75D2A"/>
    <w:rsid w:val="00D77C17"/>
    <w:rsid w:val="00D77FB6"/>
    <w:rsid w:val="00D8104D"/>
    <w:rsid w:val="00D846AF"/>
    <w:rsid w:val="00D97418"/>
    <w:rsid w:val="00DA1AAB"/>
    <w:rsid w:val="00DA1D8F"/>
    <w:rsid w:val="00DA6CEC"/>
    <w:rsid w:val="00DB279A"/>
    <w:rsid w:val="00DC250C"/>
    <w:rsid w:val="00DC514A"/>
    <w:rsid w:val="00DD670D"/>
    <w:rsid w:val="00DD6C7A"/>
    <w:rsid w:val="00DE398A"/>
    <w:rsid w:val="00DE7312"/>
    <w:rsid w:val="00E06352"/>
    <w:rsid w:val="00E133A5"/>
    <w:rsid w:val="00E13E9F"/>
    <w:rsid w:val="00E20539"/>
    <w:rsid w:val="00E34CD4"/>
    <w:rsid w:val="00E35B91"/>
    <w:rsid w:val="00E62457"/>
    <w:rsid w:val="00E65644"/>
    <w:rsid w:val="00E7000D"/>
    <w:rsid w:val="00E71AB2"/>
    <w:rsid w:val="00E97390"/>
    <w:rsid w:val="00EA11D2"/>
    <w:rsid w:val="00EA431F"/>
    <w:rsid w:val="00F05B45"/>
    <w:rsid w:val="00F21259"/>
    <w:rsid w:val="00F31C52"/>
    <w:rsid w:val="00F356B8"/>
    <w:rsid w:val="00F45B00"/>
    <w:rsid w:val="00F5214C"/>
    <w:rsid w:val="00F57DBA"/>
    <w:rsid w:val="00F70CCE"/>
    <w:rsid w:val="00F86FE7"/>
    <w:rsid w:val="00F93C66"/>
    <w:rsid w:val="00F94D40"/>
    <w:rsid w:val="00F973B7"/>
    <w:rsid w:val="00FB1EC8"/>
    <w:rsid w:val="00FB33CD"/>
    <w:rsid w:val="00FB42FA"/>
    <w:rsid w:val="00FD1563"/>
    <w:rsid w:val="00FE38D6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FA390"/>
  <w15:docId w15:val="{F217F563-3CA7-41D8-B199-EFF245C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2DE"/>
    <w:rPr>
      <w:sz w:val="24"/>
      <w:szCs w:val="24"/>
    </w:rPr>
  </w:style>
  <w:style w:type="paragraph" w:styleId="Heading1">
    <w:name w:val="heading 1"/>
    <w:basedOn w:val="Normal"/>
    <w:next w:val="Normal"/>
    <w:qFormat/>
    <w:rsid w:val="008842DE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42DE"/>
    <w:pPr>
      <w:jc w:val="center"/>
    </w:pPr>
    <w:rPr>
      <w:rFonts w:ascii="Arial" w:hAnsi="Arial" w:cs="Arial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03515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52437-68bd-475c-86a8-67f1d6677820">
      <Terms xmlns="http://schemas.microsoft.com/office/infopath/2007/PartnerControls"/>
    </lcf76f155ced4ddcb4097134ff3c332f>
    <TaxCatchAll xmlns="56963302-5c31-401d-a271-72bffc946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015053632764487CCCD295B55C005" ma:contentTypeVersion="11" ma:contentTypeDescription="Create a new document." ma:contentTypeScope="" ma:versionID="dbc33a79bc734e765cd6fe1fff284942">
  <xsd:schema xmlns:xsd="http://www.w3.org/2001/XMLSchema" xmlns:xs="http://www.w3.org/2001/XMLSchema" xmlns:p="http://schemas.microsoft.com/office/2006/metadata/properties" xmlns:ns2="90752437-68bd-475c-86a8-67f1d6677820" xmlns:ns3="56963302-5c31-401d-a271-72bffc9469c9" targetNamespace="http://schemas.microsoft.com/office/2006/metadata/properties" ma:root="true" ma:fieldsID="79dbe96e6913a036c68a977bf9889620" ns2:_="" ns3:_="">
    <xsd:import namespace="90752437-68bd-475c-86a8-67f1d6677820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2437-68bd-475c-86a8-67f1d667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4FE88-E08B-4CC9-B6EE-9DBA1D2477B8}">
  <ds:schemaRefs>
    <ds:schemaRef ds:uri="http://schemas.microsoft.com/office/2006/metadata/properties"/>
    <ds:schemaRef ds:uri="http://schemas.microsoft.com/office/infopath/2007/PartnerControls"/>
    <ds:schemaRef ds:uri="90752437-68bd-475c-86a8-67f1d6677820"/>
    <ds:schemaRef ds:uri="56963302-5c31-401d-a271-72bffc9469c9"/>
  </ds:schemaRefs>
</ds:datastoreItem>
</file>

<file path=customXml/itemProps2.xml><?xml version="1.0" encoding="utf-8"?>
<ds:datastoreItem xmlns:ds="http://schemas.openxmlformats.org/officeDocument/2006/customXml" ds:itemID="{B796E1C9-6E01-4919-A93F-5579527E9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576AD-AE93-413C-A23C-8582B1F3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52437-68bd-475c-86a8-67f1d6677820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Ownership of RAP millings  - MAPA &amp; MODOT</vt:lpstr>
    </vt:vector>
  </TitlesOfParts>
  <Company>MoDOT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of RAP millings  - MAPA &amp; MODOT</dc:title>
  <dc:creator>bryand</dc:creator>
  <cp:lastModifiedBy>Dale Williams</cp:lastModifiedBy>
  <cp:revision>29</cp:revision>
  <cp:lastPrinted>2023-05-25T13:14:00Z</cp:lastPrinted>
  <dcterms:created xsi:type="dcterms:W3CDTF">2024-05-09T14:16:00Z</dcterms:created>
  <dcterms:modified xsi:type="dcterms:W3CDTF">2024-05-09T14:35:00Z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0x010100B9F015053632764487CCCD295B55C005</vt:lpwstr>
  </property>
  <property fmtid="{D5CDD505-2E9C-101B-9397-08002B2CF9AE}" pid="3" name="Order">
    <vt:r8>22807800</vt:r8>
  </property>
  <property fmtid="{D5CDD505-2E9C-101B-9397-08002B2CF9AE}" pid="4" name="_ExtendedDescription">
    <vt:lpwstr/>
  </property>
</Properties>
</file>